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2C" w:rsidRPr="00023305" w:rsidRDefault="00023305" w:rsidP="00981A58">
      <w:pPr>
        <w:spacing w:after="0" w:line="240" w:lineRule="auto"/>
        <w:ind w:left="6237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23305">
        <w:rPr>
          <w:rFonts w:ascii="Times New Roman" w:hAnsi="Times New Roman" w:cs="Times New Roman"/>
          <w:sz w:val="28"/>
        </w:rPr>
        <w:t>Приложение</w:t>
      </w:r>
    </w:p>
    <w:p w:rsidR="00023305" w:rsidRPr="00023305" w:rsidRDefault="00023305" w:rsidP="00023305">
      <w:pPr>
        <w:spacing w:after="0" w:line="240" w:lineRule="auto"/>
        <w:ind w:left="6379"/>
        <w:rPr>
          <w:rFonts w:ascii="Times New Roman" w:hAnsi="Times New Roman" w:cs="Times New Roman"/>
          <w:sz w:val="28"/>
        </w:rPr>
      </w:pPr>
    </w:p>
    <w:p w:rsidR="00023305" w:rsidRDefault="00023305" w:rsidP="00981A58">
      <w:pPr>
        <w:spacing w:line="240" w:lineRule="auto"/>
        <w:ind w:left="6237"/>
        <w:rPr>
          <w:rFonts w:ascii="Times New Roman" w:hAnsi="Times New Roman" w:cs="Times New Roman"/>
          <w:sz w:val="28"/>
        </w:rPr>
      </w:pPr>
      <w:r w:rsidRPr="00023305">
        <w:rPr>
          <w:rFonts w:ascii="Times New Roman" w:hAnsi="Times New Roman" w:cs="Times New Roman"/>
          <w:sz w:val="28"/>
        </w:rPr>
        <w:t xml:space="preserve">к границам </w:t>
      </w:r>
      <w:r w:rsidR="00AE121D">
        <w:rPr>
          <w:rFonts w:ascii="Times New Roman" w:hAnsi="Times New Roman" w:cs="Times New Roman"/>
          <w:sz w:val="28"/>
        </w:rPr>
        <w:t xml:space="preserve">охранной зоны </w:t>
      </w:r>
      <w:r w:rsidRPr="00023305">
        <w:rPr>
          <w:rFonts w:ascii="Times New Roman" w:hAnsi="Times New Roman" w:cs="Times New Roman"/>
          <w:sz w:val="28"/>
        </w:rPr>
        <w:t>памятника природы регионального значения «</w:t>
      </w:r>
      <w:r w:rsidR="00981A58">
        <w:rPr>
          <w:rFonts w:ascii="Times New Roman" w:hAnsi="Times New Roman" w:cs="Times New Roman"/>
          <w:sz w:val="28"/>
        </w:rPr>
        <w:t>Озеро Пайбулатовское»</w:t>
      </w:r>
    </w:p>
    <w:p w:rsidR="00023305" w:rsidRPr="00023305" w:rsidRDefault="00023305" w:rsidP="00023305">
      <w:pPr>
        <w:spacing w:line="240" w:lineRule="auto"/>
        <w:ind w:left="6379"/>
        <w:rPr>
          <w:rFonts w:ascii="Times New Roman" w:hAnsi="Times New Roman" w:cs="Times New Roman"/>
          <w:sz w:val="28"/>
        </w:rPr>
      </w:pPr>
    </w:p>
    <w:p w:rsidR="00023305" w:rsidRPr="00023305" w:rsidRDefault="00023305" w:rsidP="00023305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05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023305" w:rsidRPr="00023305" w:rsidRDefault="00023305" w:rsidP="00CB5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05">
        <w:rPr>
          <w:rFonts w:ascii="Times New Roman" w:hAnsi="Times New Roman" w:cs="Times New Roman"/>
          <w:b/>
          <w:sz w:val="28"/>
          <w:szCs w:val="28"/>
        </w:rPr>
        <w:t xml:space="preserve">границ </w:t>
      </w:r>
      <w:r w:rsidR="00CB5A06">
        <w:rPr>
          <w:rFonts w:ascii="Times New Roman" w:hAnsi="Times New Roman" w:cs="Times New Roman"/>
          <w:b/>
          <w:sz w:val="28"/>
          <w:szCs w:val="28"/>
        </w:rPr>
        <w:t>охранной зоны</w:t>
      </w:r>
      <w:r w:rsidRPr="00023305">
        <w:rPr>
          <w:rFonts w:ascii="Times New Roman" w:hAnsi="Times New Roman" w:cs="Times New Roman"/>
          <w:b/>
          <w:sz w:val="28"/>
          <w:szCs w:val="28"/>
        </w:rPr>
        <w:t xml:space="preserve"> памятника природы регионального значения «</w:t>
      </w:r>
      <w:r w:rsidR="00981A58">
        <w:rPr>
          <w:rFonts w:ascii="Times New Roman" w:eastAsia="MS Mincho" w:hAnsi="Times New Roman" w:cs="Times New Roman"/>
          <w:b/>
          <w:sz w:val="28"/>
          <w:szCs w:val="28"/>
        </w:rPr>
        <w:t>Озеро Пайбулатовское</w:t>
      </w:r>
      <w:r w:rsidRPr="00023305">
        <w:rPr>
          <w:rFonts w:ascii="Times New Roman" w:hAnsi="Times New Roman" w:cs="Times New Roman"/>
          <w:b/>
          <w:sz w:val="28"/>
          <w:szCs w:val="28"/>
        </w:rPr>
        <w:t>»</w:t>
      </w:r>
    </w:p>
    <w:p w:rsidR="00023305" w:rsidRDefault="00CB5A06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215265</wp:posOffset>
            </wp:positionV>
            <wp:extent cx="4914900" cy="5362575"/>
            <wp:effectExtent l="19050" t="0" r="0" b="0"/>
            <wp:wrapNone/>
            <wp:docPr id="2" name="Рисунок 2" descr="C:\Users\Cheremukhin\Downloads\План-границ-охр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remukhin\Downloads\План-границ-охран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571" t="9184" r="10737" b="26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Default="00023305" w:rsidP="00023305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23305" w:rsidRPr="00650E48" w:rsidRDefault="00650E48" w:rsidP="00650E48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sz w:val="28"/>
        </w:rPr>
      </w:pPr>
      <w:r w:rsidRPr="00650E48">
        <w:rPr>
          <w:rFonts w:ascii="Times New Roman" w:hAnsi="Times New Roman" w:cs="Times New Roman"/>
          <w:b/>
          <w:sz w:val="28"/>
        </w:rPr>
        <w:t>Условные обозначения</w:t>
      </w:r>
    </w:p>
    <w:p w:rsidR="00023305" w:rsidRDefault="00F17AC5" w:rsidP="007B7E3F">
      <w:pPr>
        <w:shd w:val="clear" w:color="auto" w:fill="FFFFFF"/>
        <w:tabs>
          <w:tab w:val="left" w:pos="9615"/>
        </w:tabs>
        <w:spacing w:after="0"/>
        <w:ind w:left="709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93345</wp:posOffset>
                </wp:positionV>
                <wp:extent cx="352425" cy="0"/>
                <wp:effectExtent l="7620" t="9525" r="11430" b="9525"/>
                <wp:wrapNone/>
                <wp:docPr id="1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7.35pt" to="31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" strokecolor="red" strokeweight=".5pt">
                <v:stroke joinstyle="miter"/>
              </v:line>
            </w:pict>
          </mc:Fallback>
        </mc:AlternateContent>
      </w:r>
      <w:r w:rsidR="00DC200B">
        <w:rPr>
          <w:rFonts w:ascii="Times New Roman" w:hAnsi="Times New Roman" w:cs="Times New Roman"/>
          <w:sz w:val="24"/>
          <w:szCs w:val="24"/>
        </w:rPr>
        <w:t>Границ</w:t>
      </w:r>
      <w:r w:rsidR="007B7E3F">
        <w:rPr>
          <w:rFonts w:ascii="Times New Roman" w:hAnsi="Times New Roman" w:cs="Times New Roman"/>
          <w:sz w:val="24"/>
          <w:szCs w:val="24"/>
        </w:rPr>
        <w:t>ы</w:t>
      </w:r>
      <w:r w:rsidR="00023305" w:rsidRPr="00023305">
        <w:rPr>
          <w:rFonts w:ascii="Times New Roman" w:hAnsi="Times New Roman" w:cs="Times New Roman"/>
          <w:sz w:val="24"/>
          <w:szCs w:val="24"/>
        </w:rPr>
        <w:t xml:space="preserve"> </w:t>
      </w:r>
      <w:r w:rsidR="00CB5A06">
        <w:rPr>
          <w:rFonts w:ascii="Times New Roman" w:hAnsi="Times New Roman" w:cs="Times New Roman"/>
          <w:sz w:val="24"/>
          <w:szCs w:val="24"/>
        </w:rPr>
        <w:t>охранной зоны</w:t>
      </w:r>
      <w:r w:rsidR="00023305" w:rsidRPr="00023305">
        <w:rPr>
          <w:rFonts w:ascii="Times New Roman" w:hAnsi="Times New Roman" w:cs="Times New Roman"/>
          <w:sz w:val="24"/>
          <w:szCs w:val="24"/>
        </w:rPr>
        <w:t xml:space="preserve"> памятника природы регионального значения «</w:t>
      </w:r>
      <w:r w:rsidR="00981A58">
        <w:rPr>
          <w:rFonts w:ascii="Times New Roman" w:hAnsi="Times New Roman" w:cs="Times New Roman"/>
          <w:sz w:val="24"/>
          <w:szCs w:val="24"/>
        </w:rPr>
        <w:t>Озеро Пайбулатовское</w:t>
      </w:r>
      <w:r w:rsidR="00023305" w:rsidRPr="00023305">
        <w:rPr>
          <w:rFonts w:ascii="Times New Roman" w:hAnsi="Times New Roman" w:cs="Times New Roman"/>
          <w:sz w:val="24"/>
          <w:szCs w:val="24"/>
        </w:rPr>
        <w:t>»</w:t>
      </w:r>
    </w:p>
    <w:p w:rsidR="002A6955" w:rsidRDefault="00102E67" w:rsidP="00102E67">
      <w:pPr>
        <w:shd w:val="clear" w:color="auto" w:fill="FFFFFF"/>
        <w:tabs>
          <w:tab w:val="left" w:pos="-993"/>
          <w:tab w:val="left" w:pos="9615"/>
        </w:tabs>
        <w:spacing w:after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4"/>
          <w:szCs w:val="28"/>
        </w:rPr>
        <w:t xml:space="preserve"> </w:t>
      </w:r>
      <w:r w:rsidR="00023305" w:rsidRPr="00981A58">
        <w:rPr>
          <w:rFonts w:ascii="Times New Roman" w:hAnsi="Times New Roman" w:cs="Times New Roman"/>
          <w:spacing w:val="6"/>
          <w:sz w:val="24"/>
          <w:szCs w:val="28"/>
        </w:rPr>
        <w:t>•</w:t>
      </w:r>
      <w:r>
        <w:rPr>
          <w:rFonts w:ascii="Times New Roman" w:hAnsi="Times New Roman" w:cs="Times New Roman"/>
          <w:spacing w:val="6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92D050"/>
          <w:spacing w:val="6"/>
          <w:sz w:val="24"/>
          <w:szCs w:val="28"/>
        </w:rPr>
        <w:t xml:space="preserve"> </w:t>
      </w:r>
      <w:r w:rsidR="00023305" w:rsidRPr="00981A58">
        <w:rPr>
          <w:rFonts w:ascii="Times New Roman" w:hAnsi="Times New Roman" w:cs="Times New Roman"/>
          <w:color w:val="FF0000"/>
          <w:sz w:val="24"/>
          <w:szCs w:val="28"/>
        </w:rPr>
        <w:t>50</w:t>
      </w:r>
      <w:r w:rsidR="00023305" w:rsidRPr="00023305">
        <w:rPr>
          <w:rFonts w:ascii="Times New Roman" w:hAnsi="Times New Roman" w:cs="Times New Roman"/>
          <w:color w:val="FFFF00"/>
          <w:sz w:val="24"/>
          <w:szCs w:val="28"/>
        </w:rPr>
        <w:t xml:space="preserve">  </w:t>
      </w:r>
      <w:r w:rsidR="00023305" w:rsidRPr="00023305">
        <w:rPr>
          <w:rFonts w:ascii="Times New Roman" w:hAnsi="Times New Roman" w:cs="Times New Roman"/>
          <w:sz w:val="24"/>
          <w:szCs w:val="28"/>
        </w:rPr>
        <w:t>Номер поворотной точки</w:t>
      </w:r>
    </w:p>
    <w:p w:rsidR="002A6955" w:rsidRPr="00023305" w:rsidRDefault="002A6955" w:rsidP="002A6955">
      <w:pPr>
        <w:shd w:val="clear" w:color="auto" w:fill="FFFFFF"/>
        <w:tabs>
          <w:tab w:val="left" w:pos="-993"/>
          <w:tab w:val="left" w:pos="9615"/>
        </w:tabs>
        <w:spacing w:after="72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2A6955" w:rsidRPr="00023305" w:rsidSect="007B7E3F">
      <w:headerReference w:type="default" r:id="rId9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0" w:rsidRDefault="008E4F60" w:rsidP="007B7E3F">
      <w:pPr>
        <w:spacing w:after="0" w:line="240" w:lineRule="auto"/>
      </w:pPr>
      <w:r>
        <w:separator/>
      </w:r>
    </w:p>
  </w:endnote>
  <w:endnote w:type="continuationSeparator" w:id="0">
    <w:p w:rsidR="008E4F60" w:rsidRDefault="008E4F60" w:rsidP="007B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0" w:rsidRDefault="008E4F60" w:rsidP="007B7E3F">
      <w:pPr>
        <w:spacing w:after="0" w:line="240" w:lineRule="auto"/>
      </w:pPr>
      <w:r>
        <w:separator/>
      </w:r>
    </w:p>
  </w:footnote>
  <w:footnote w:type="continuationSeparator" w:id="0">
    <w:p w:rsidR="008E4F60" w:rsidRDefault="008E4F60" w:rsidP="007B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E3F" w:rsidRPr="007B7E3F" w:rsidRDefault="007B7E3F" w:rsidP="007B7E3F">
    <w:pPr>
      <w:pStyle w:val="a5"/>
      <w:jc w:val="center"/>
      <w:rPr>
        <w:rFonts w:ascii="Times New Roman" w:hAnsi="Times New Roman" w:cs="Times New Roman"/>
        <w:sz w:val="28"/>
      </w:rPr>
    </w:pPr>
    <w:r w:rsidRPr="007B7E3F">
      <w:rPr>
        <w:rFonts w:ascii="Times New Roman" w:hAnsi="Times New Roman" w:cs="Times New Roman"/>
        <w:sz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05"/>
    <w:rsid w:val="0001090F"/>
    <w:rsid w:val="00023305"/>
    <w:rsid w:val="00102E67"/>
    <w:rsid w:val="00172D71"/>
    <w:rsid w:val="002A6955"/>
    <w:rsid w:val="00326F69"/>
    <w:rsid w:val="005135E0"/>
    <w:rsid w:val="006129A5"/>
    <w:rsid w:val="00650E48"/>
    <w:rsid w:val="006E0EB0"/>
    <w:rsid w:val="007B7E3F"/>
    <w:rsid w:val="008C085A"/>
    <w:rsid w:val="008E4F60"/>
    <w:rsid w:val="00903770"/>
    <w:rsid w:val="009412D6"/>
    <w:rsid w:val="00981A58"/>
    <w:rsid w:val="00AE121D"/>
    <w:rsid w:val="00AE2E2C"/>
    <w:rsid w:val="00C2734B"/>
    <w:rsid w:val="00C97625"/>
    <w:rsid w:val="00CB5A06"/>
    <w:rsid w:val="00DC200B"/>
    <w:rsid w:val="00E77D2A"/>
    <w:rsid w:val="00F17AC5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8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B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7E3F"/>
  </w:style>
  <w:style w:type="paragraph" w:styleId="a7">
    <w:name w:val="footer"/>
    <w:basedOn w:val="a"/>
    <w:link w:val="a8"/>
    <w:uiPriority w:val="99"/>
    <w:semiHidden/>
    <w:unhideWhenUsed/>
    <w:rsid w:val="007B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7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8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B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7E3F"/>
  </w:style>
  <w:style w:type="paragraph" w:styleId="a7">
    <w:name w:val="footer"/>
    <w:basedOn w:val="a"/>
    <w:link w:val="a8"/>
    <w:uiPriority w:val="99"/>
    <w:semiHidden/>
    <w:unhideWhenUsed/>
    <w:rsid w:val="007B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7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F0AF-163E-42EB-BB39-E49B567E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Cheremukhin</dc:creator>
  <cp:lastModifiedBy>Любовь В. Кузнецова</cp:lastModifiedBy>
  <cp:revision>2</cp:revision>
  <dcterms:created xsi:type="dcterms:W3CDTF">2020-11-10T10:37:00Z</dcterms:created>
  <dcterms:modified xsi:type="dcterms:W3CDTF">2020-11-10T10:37:00Z</dcterms:modified>
</cp:coreProperties>
</file>